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04CCD546" w:rsidR="000D2D16" w:rsidRPr="000777F7" w:rsidRDefault="000D2D16" w:rsidP="009E48BE">
      <w:pPr>
        <w:spacing w:before="120"/>
        <w:ind w:left="3119" w:hanging="3119"/>
        <w:rPr>
          <w:rFonts w:asciiTheme="majorHAnsi" w:hAnsiTheme="majorHAnsi" w:cstheme="majorHAnsi"/>
        </w:rPr>
      </w:pPr>
      <w:r w:rsidRPr="000777F7">
        <w:rPr>
          <w:rFonts w:asciiTheme="majorHAnsi" w:hAnsiTheme="majorHAnsi" w:cstheme="majorHAnsi"/>
          <w:b/>
          <w:color w:val="000000" w:themeColor="text1"/>
        </w:rPr>
        <w:t>T</w:t>
      </w:r>
      <w:r w:rsidR="00BB3CD4">
        <w:rPr>
          <w:rFonts w:asciiTheme="majorHAnsi" w:hAnsiTheme="majorHAnsi" w:cstheme="majorHAnsi"/>
          <w:b/>
          <w:color w:val="000000" w:themeColor="text1"/>
        </w:rPr>
        <w:t>ransaction</w:t>
      </w:r>
      <w:r w:rsidRPr="000777F7">
        <w:rPr>
          <w:rFonts w:asciiTheme="majorHAnsi" w:hAnsiTheme="majorHAnsi" w:cstheme="majorHAnsi"/>
          <w:b/>
          <w:color w:val="000000" w:themeColor="text1"/>
        </w:rPr>
        <w:t xml:space="preserve"> number:</w:t>
      </w:r>
      <w:r w:rsidRPr="000777F7">
        <w:rPr>
          <w:rFonts w:asciiTheme="majorHAnsi" w:hAnsiTheme="majorHAnsi" w:cstheme="majorHAnsi"/>
        </w:rPr>
        <w:tab/>
      </w:r>
      <w:r w:rsidR="00BB3CD4">
        <w:rPr>
          <w:rFonts w:asciiTheme="majorHAnsi" w:hAnsiTheme="majorHAnsi" w:cstheme="majorHAnsi"/>
          <w:color w:val="000000" w:themeColor="text1"/>
          <w:szCs w:val="22"/>
        </w:rPr>
        <w:t>81323050</w:t>
      </w:r>
    </w:p>
    <w:p w14:paraId="577E865F" w14:textId="1FE1FDF0" w:rsidR="00FE6090" w:rsidRPr="000777F7" w:rsidRDefault="000D2D16" w:rsidP="009E48BE">
      <w:pPr>
        <w:spacing w:before="120"/>
        <w:ind w:left="3119" w:hanging="3119"/>
        <w:rPr>
          <w:rFonts w:asciiTheme="majorHAnsi" w:hAnsiTheme="majorHAnsi" w:cstheme="majorHAnsi"/>
        </w:rPr>
      </w:pPr>
      <w:r w:rsidRPr="000777F7">
        <w:rPr>
          <w:rFonts w:asciiTheme="majorHAnsi" w:hAnsiTheme="majorHAnsi" w:cstheme="majorHAnsi"/>
          <w:b/>
        </w:rPr>
        <w:t>Project p</w:t>
      </w:r>
      <w:r w:rsidR="00FE6090" w:rsidRPr="000777F7">
        <w:rPr>
          <w:rFonts w:asciiTheme="majorHAnsi" w:hAnsiTheme="majorHAnsi" w:cstheme="majorHAnsi"/>
          <w:b/>
          <w:color w:val="000000" w:themeColor="text1"/>
        </w:rPr>
        <w:t>rocessing number:</w:t>
      </w:r>
      <w:r w:rsidR="00FE6090" w:rsidRPr="000777F7">
        <w:rPr>
          <w:rFonts w:asciiTheme="majorHAnsi" w:hAnsiTheme="majorHAnsi" w:cstheme="majorHAnsi"/>
        </w:rPr>
        <w:tab/>
      </w:r>
      <w:r w:rsidR="00F14A72" w:rsidRPr="00F14A72">
        <w:rPr>
          <w:rFonts w:asciiTheme="majorHAnsi" w:hAnsiTheme="majorHAnsi" w:cstheme="majorHAnsi"/>
          <w:color w:val="000000" w:themeColor="text1"/>
          <w:szCs w:val="22"/>
        </w:rPr>
        <w:t>23.4070.1-001.00</w:t>
      </w:r>
    </w:p>
    <w:p w14:paraId="4C6B42CD" w14:textId="77777777" w:rsidR="00B22F3C" w:rsidRPr="00B22F3C" w:rsidRDefault="00051C86" w:rsidP="00B22F3C">
      <w:pPr>
        <w:spacing w:before="120"/>
        <w:ind w:left="3119" w:hanging="3119"/>
        <w:rPr>
          <w:rFonts w:asciiTheme="majorHAnsi" w:hAnsiTheme="majorHAnsi" w:cstheme="majorHAnsi"/>
          <w:color w:val="000000" w:themeColor="text1"/>
          <w:szCs w:val="22"/>
        </w:rPr>
      </w:pPr>
      <w:r w:rsidRPr="000777F7">
        <w:rPr>
          <w:rFonts w:asciiTheme="majorHAnsi" w:hAnsiTheme="majorHAnsi" w:cstheme="majorHAnsi"/>
          <w:b/>
          <w:color w:val="000000" w:themeColor="text1"/>
        </w:rPr>
        <w:t>P</w:t>
      </w:r>
      <w:r w:rsidR="007D416C" w:rsidRPr="000777F7">
        <w:rPr>
          <w:rFonts w:asciiTheme="majorHAnsi" w:hAnsiTheme="majorHAnsi" w:cstheme="majorHAnsi"/>
          <w:b/>
          <w:color w:val="000000" w:themeColor="text1"/>
        </w:rPr>
        <w:t>roject title:</w:t>
      </w:r>
      <w:r w:rsidR="007D416C" w:rsidRPr="000777F7">
        <w:rPr>
          <w:rFonts w:asciiTheme="majorHAnsi" w:hAnsiTheme="majorHAnsi" w:cstheme="majorHAnsi"/>
        </w:rPr>
        <w:tab/>
      </w:r>
      <w:r w:rsidR="00B22F3C" w:rsidRPr="00B22F3C">
        <w:rPr>
          <w:rFonts w:asciiTheme="majorHAnsi" w:hAnsiTheme="majorHAnsi" w:cstheme="majorHAnsi"/>
          <w:color w:val="000000" w:themeColor="text1"/>
          <w:szCs w:val="22"/>
        </w:rPr>
        <w:t xml:space="preserve">Employment Prospects for Socio-economic Integration of </w:t>
      </w:r>
    </w:p>
    <w:p w14:paraId="2BF5DB0E" w14:textId="49EE874B" w:rsidR="007D416C" w:rsidRPr="000777F7" w:rsidRDefault="00B22F3C" w:rsidP="00B22F3C">
      <w:pPr>
        <w:spacing w:before="120"/>
        <w:ind w:left="3119" w:hanging="3119"/>
        <w:rPr>
          <w:rFonts w:asciiTheme="majorHAnsi" w:hAnsiTheme="majorHAnsi" w:cstheme="majorHAnsi"/>
          <w:bCs/>
          <w:color w:val="000000" w:themeColor="text1"/>
          <w:szCs w:val="22"/>
        </w:rPr>
      </w:pPr>
      <w:r w:rsidRPr="00B22F3C">
        <w:rPr>
          <w:rFonts w:asciiTheme="majorHAnsi" w:hAnsiTheme="majorHAnsi" w:cstheme="majorHAnsi"/>
          <w:color w:val="000000" w:themeColor="text1"/>
          <w:szCs w:val="22"/>
        </w:rPr>
        <w:t>Refugees IDPs and Host Communities in Iraq</w:t>
      </w:r>
    </w:p>
    <w:p w14:paraId="49FE6F9C" w14:textId="77777777" w:rsidR="00A90173" w:rsidRPr="00A90173" w:rsidRDefault="00F96F43" w:rsidP="00A90173">
      <w:pPr>
        <w:spacing w:before="120"/>
        <w:ind w:left="3119" w:hanging="3119"/>
        <w:rPr>
          <w:rFonts w:asciiTheme="majorHAnsi" w:hAnsiTheme="majorHAnsi" w:cstheme="majorHAnsi"/>
          <w:color w:val="000000" w:themeColor="text1"/>
          <w:szCs w:val="22"/>
        </w:rPr>
      </w:pPr>
      <w:r w:rsidRPr="000777F7">
        <w:rPr>
          <w:rFonts w:asciiTheme="majorHAnsi" w:hAnsiTheme="majorHAnsi" w:cstheme="majorHAnsi"/>
          <w:b/>
          <w:color w:val="000000" w:themeColor="text1"/>
        </w:rPr>
        <w:t>Works/services tendered:</w:t>
      </w:r>
      <w:r w:rsidRPr="000777F7">
        <w:rPr>
          <w:rFonts w:asciiTheme="majorHAnsi" w:hAnsiTheme="majorHAnsi" w:cstheme="majorHAnsi"/>
        </w:rPr>
        <w:tab/>
      </w:r>
      <w:r w:rsidR="00A90173" w:rsidRPr="00A90173">
        <w:rPr>
          <w:rFonts w:asciiTheme="majorHAnsi" w:hAnsiTheme="majorHAnsi" w:cstheme="majorHAnsi"/>
          <w:color w:val="000000" w:themeColor="text1"/>
          <w:szCs w:val="22"/>
        </w:rPr>
        <w:t xml:space="preserve">Transforming agribusinesses to improve the employment </w:t>
      </w:r>
    </w:p>
    <w:p w14:paraId="16D60C7E" w14:textId="410C83EC" w:rsidR="00F96F43" w:rsidRPr="000777F7" w:rsidRDefault="00A90173" w:rsidP="00A90173">
      <w:pPr>
        <w:spacing w:before="120"/>
        <w:ind w:left="3119" w:hanging="3119"/>
        <w:rPr>
          <w:rFonts w:asciiTheme="majorHAnsi" w:hAnsiTheme="majorHAnsi" w:cstheme="majorHAnsi"/>
          <w:bCs/>
          <w:color w:val="000000" w:themeColor="text1"/>
        </w:rPr>
      </w:pPr>
      <w:r w:rsidRPr="00A90173">
        <w:rPr>
          <w:rFonts w:asciiTheme="majorHAnsi" w:hAnsiTheme="majorHAnsi" w:cstheme="majorHAnsi"/>
          <w:color w:val="000000" w:themeColor="text1"/>
          <w:szCs w:val="22"/>
        </w:rPr>
        <w:t>situation in the Kurdistan Region of Iraq</w:t>
      </w:r>
    </w:p>
    <w:p w14:paraId="11E17B2F" w14:textId="4A7BA63D" w:rsidR="00051C86" w:rsidRPr="000777F7" w:rsidRDefault="007D416C" w:rsidP="009E48BE">
      <w:pPr>
        <w:spacing w:before="120"/>
        <w:ind w:left="3119" w:hanging="3119"/>
        <w:rPr>
          <w:rFonts w:asciiTheme="majorHAnsi" w:hAnsiTheme="majorHAnsi" w:cstheme="majorHAnsi"/>
          <w:bCs/>
          <w:color w:val="000000" w:themeColor="text1"/>
        </w:rPr>
      </w:pPr>
      <w:r w:rsidRPr="000777F7">
        <w:rPr>
          <w:rFonts w:asciiTheme="majorHAnsi" w:hAnsiTheme="majorHAnsi" w:cstheme="majorHAnsi"/>
          <w:b/>
          <w:color w:val="000000" w:themeColor="text1"/>
        </w:rPr>
        <w:t>Country:</w:t>
      </w:r>
      <w:r w:rsidR="00595711" w:rsidRPr="000777F7">
        <w:rPr>
          <w:rFonts w:asciiTheme="majorHAnsi" w:hAnsiTheme="majorHAnsi" w:cstheme="majorHAnsi"/>
          <w:b/>
          <w:color w:val="000000" w:themeColor="text1"/>
        </w:rPr>
        <w:tab/>
      </w:r>
      <w:r w:rsidR="00650BFD" w:rsidRPr="00A90173">
        <w:rPr>
          <w:rFonts w:asciiTheme="majorHAnsi" w:hAnsiTheme="majorHAnsi" w:cstheme="majorHAnsi"/>
          <w:color w:val="000000" w:themeColor="text1"/>
          <w:szCs w:val="22"/>
        </w:rPr>
        <w:t>Iraq</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0777F7">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0777F7">
        <w:rPr>
          <w:rFonts w:asciiTheme="majorHAnsi" w:hAnsiTheme="majorHAnsi" w:cstheme="majorHAnsi"/>
          <w:bCs w:val="0"/>
          <w:i/>
          <w:color w:val="000000" w:themeColor="text1"/>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4039A8AC" w14:textId="0A7BA5D8" w:rsidR="00293310" w:rsidRPr="000777F7" w:rsidRDefault="00A67B4C" w:rsidP="00F53DBF">
      <w:pPr>
        <w:pStyle w:val="Textkrper"/>
        <w:spacing w:line="288" w:lineRule="auto"/>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w:t>
      </w:r>
      <w:proofErr w:type="spellStart"/>
      <w:r w:rsidRPr="00CA1CAF">
        <w:rPr>
          <w:rFonts w:cs="Arial"/>
          <w:bCs/>
          <w:i/>
          <w:sz w:val="18"/>
          <w:szCs w:val="18"/>
          <w:lang w:eastAsia="de-DE"/>
        </w:rPr>
        <w:t>Geldwäschegesetz</w:t>
      </w:r>
      <w:proofErr w:type="spellEnd"/>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proofErr w:type="spellStart"/>
        <w:r w:rsidRPr="00380ED0">
          <w:rPr>
            <w:rStyle w:val="Hyperlink"/>
            <w:i/>
            <w:iCs/>
            <w:sz w:val="18"/>
            <w:szCs w:val="18"/>
          </w:rPr>
          <w:t>eForms</w:t>
        </w:r>
        <w:proofErr w:type="spellEnd"/>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777F7">
        <w:rPr>
          <w:rStyle w:val="tlid-translation"/>
          <w:rFonts w:asciiTheme="majorHAnsi" w:hAnsiTheme="majorHAnsi" w:cstheme="majorHAnsi"/>
          <w:i/>
        </w:rPr>
        <w:t xml:space="preserve">Submission of </w:t>
      </w:r>
      <w:r w:rsidRPr="000777F7">
        <w:rPr>
          <w:rStyle w:val="tlid-translation"/>
          <w:rFonts w:asciiTheme="majorHAnsi" w:hAnsiTheme="majorHAnsi" w:cstheme="majorHAnsi"/>
          <w:i/>
          <w:u w:val="single"/>
        </w:rPr>
        <w:t>extracts from the commercial register</w:t>
      </w:r>
      <w:r w:rsidRPr="000777F7">
        <w:rPr>
          <w:rStyle w:val="tlid-translation"/>
          <w:rFonts w:asciiTheme="majorHAnsi" w:hAnsiTheme="majorHAnsi" w:cstheme="majorHAnsi"/>
          <w:i/>
        </w:rPr>
        <w:t xml:space="preserve"> is required.</w:t>
      </w:r>
      <w:r w:rsidR="0072453E" w:rsidRPr="000777F7">
        <w:rPr>
          <w:rStyle w:val="tlid-translation"/>
          <w:rFonts w:asciiTheme="majorHAnsi" w:hAnsiTheme="majorHAnsi" w:cstheme="majorHAnsi"/>
          <w:i/>
        </w:rPr>
        <w:t xml:space="preserve"> If you are participating in the procedure as part of a candidate/bidding consortium, </w:t>
      </w:r>
      <w:r w:rsidR="0072453E" w:rsidRPr="000777F7">
        <w:rPr>
          <w:rStyle w:val="tlid-translation"/>
          <w:rFonts w:asciiTheme="majorHAnsi" w:hAnsiTheme="majorHAnsi" w:cstheme="majorHAnsi"/>
          <w:i/>
          <w:u w:val="single"/>
        </w:rPr>
        <w:t xml:space="preserve">submission of </w:t>
      </w:r>
      <w:r w:rsidR="00F96F43" w:rsidRPr="000777F7">
        <w:rPr>
          <w:rStyle w:val="tlid-translation"/>
          <w:rFonts w:asciiTheme="majorHAnsi" w:hAnsiTheme="majorHAnsi" w:cstheme="majorHAnsi"/>
          <w:i/>
          <w:u w:val="single"/>
        </w:rPr>
        <w:t xml:space="preserve">these extracts </w:t>
      </w:r>
      <w:r w:rsidR="0072453E" w:rsidRPr="000777F7">
        <w:rPr>
          <w:rStyle w:val="tlid-translation"/>
          <w:rFonts w:asciiTheme="majorHAnsi" w:hAnsiTheme="majorHAnsi" w:cstheme="majorHAnsi"/>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3E95ABA5"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sidR="007F6BDF">
              <w:rPr>
                <w:rFonts w:asciiTheme="majorHAnsi" w:hAnsiTheme="majorHAnsi" w:cstheme="majorHAnsi"/>
                <w:b/>
                <w:color w:val="000000" w:themeColor="text1"/>
              </w:rPr>
              <w:t xml:space="preserve"> (net)</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77777777" w:rsidR="007E70F0" w:rsidRPr="008D1F16" w:rsidRDefault="007E70F0"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7E70F0" w:rsidRPr="008D1F16" w:rsidRDefault="007E70F0"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7E70F0" w:rsidRPr="008D1F16" w:rsidRDefault="007E70F0"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77777777" w:rsidR="007E70F0" w:rsidRPr="008D1F16"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proofErr w:type="spellStart"/>
            <w:r w:rsidRPr="00CA1CAF">
              <w:rPr>
                <w:rFonts w:cs="Arial"/>
                <w:b/>
                <w:bCs/>
                <w:lang w:val="de-DE"/>
              </w:rPr>
              <w:t>Please</w:t>
            </w:r>
            <w:proofErr w:type="spellEnd"/>
            <w:r w:rsidRPr="00CA1CAF">
              <w:rPr>
                <w:rFonts w:cs="Arial"/>
                <w:b/>
                <w:bCs/>
                <w:lang w:val="de-DE"/>
              </w:rPr>
              <w:t xml:space="preserve"> </w:t>
            </w:r>
            <w:proofErr w:type="spellStart"/>
            <w:r w:rsidRPr="00CA1CAF">
              <w:rPr>
                <w:rFonts w:cs="Arial"/>
                <w:b/>
                <w:bCs/>
                <w:lang w:val="de-DE"/>
              </w:rPr>
              <w:t>select</w:t>
            </w:r>
            <w:proofErr w:type="spellEnd"/>
            <w:r w:rsidRPr="00CA1CAF">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w:t>
      </w:r>
      <w:proofErr w:type="spellStart"/>
      <w:r w:rsidRPr="000777F7">
        <w:rPr>
          <w:rFonts w:cs="Arial"/>
          <w:b/>
          <w:lang w:eastAsia="de-DE" w:bidi="ar-SA"/>
        </w:rPr>
        <w:t>LkSG</w:t>
      </w:r>
      <w:proofErr w:type="spellEnd"/>
      <w:r w:rsidRPr="000777F7">
        <w:rPr>
          <w:rFonts w:cs="Arial"/>
          <w:b/>
          <w:lang w:eastAsia="de-DE" w:bidi="ar-SA"/>
        </w:rPr>
        <w:t>)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proofErr w:type="spellStart"/>
      <w:r w:rsidRPr="000777F7">
        <w:rPr>
          <w:rFonts w:cs="Arial"/>
          <w:szCs w:val="20"/>
          <w:lang w:eastAsia="de-DE" w:bidi="ar-SA"/>
        </w:rPr>
        <w:t>LkSG</w:t>
      </w:r>
      <w:proofErr w:type="spellEnd"/>
      <w:r w:rsidRPr="000777F7">
        <w:rPr>
          <w:rFonts w:cs="Arial"/>
          <w:szCs w:val="20"/>
          <w:lang w:eastAsia="de-DE" w:bidi="ar-SA"/>
        </w:rPr>
        <w:t xml:space="preserve">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qualify as (a) person(s), entity(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or body(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xml:space="preserve">)with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proofErr w:type="gramStart"/>
      <w:r w:rsidR="004D45B7" w:rsidRPr="000777F7">
        <w:rPr>
          <w:rFonts w:asciiTheme="majorHAnsi" w:hAnsiTheme="majorHAnsi" w:cstheme="majorHAnsi"/>
          <w:i/>
          <w:color w:val="000000" w:themeColor="text1"/>
        </w:rPr>
        <w:t>on the basis of</w:t>
      </w:r>
      <w:proofErr w:type="gramEnd"/>
      <w:r w:rsidR="004D45B7" w:rsidRPr="000777F7">
        <w:rPr>
          <w:rFonts w:asciiTheme="majorHAnsi" w:hAnsiTheme="majorHAnsi" w:cstheme="majorHAnsi"/>
          <w:i/>
          <w:color w:val="000000" w:themeColor="text1"/>
        </w:rPr>
        <w:t xml:space="preserve"> the criteria specified in the assessment grid [see the grid for assessing the suitability of candidates in all procedures, A. II. Assessment of technical suitability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209F9247" w:rsidR="000F5026" w:rsidRPr="00BD66B9" w:rsidRDefault="000F5026" w:rsidP="00DD1443">
      <w:pPr>
        <w:pStyle w:val="Textkrper"/>
        <w:spacing w:after="200" w:line="288" w:lineRule="auto"/>
        <w:jc w:val="both"/>
        <w:rPr>
          <w:b w:val="0"/>
          <w:i/>
          <w:iCs/>
          <w:szCs w:val="22"/>
        </w:rPr>
      </w:pPr>
      <w:r w:rsidRPr="00BD66B9">
        <w:rPr>
          <w:bCs w:val="0"/>
          <w:i/>
          <w:iCs/>
          <w:szCs w:val="22"/>
        </w:rPr>
        <w:t xml:space="preserve">At least </w:t>
      </w:r>
      <w:r w:rsidR="00B22F3C">
        <w:rPr>
          <w:i/>
          <w:iCs/>
        </w:rPr>
        <w:t>2</w:t>
      </w:r>
      <w:r w:rsidRPr="003B6278">
        <w:rPr>
          <w:b w:val="0"/>
          <w:i/>
          <w:iCs/>
          <w:szCs w:val="22"/>
        </w:rPr>
        <w:t xml:space="preserve"> </w:t>
      </w:r>
      <w:r w:rsidRPr="00BD2494">
        <w:rPr>
          <w:b w:val="0"/>
          <w:i/>
          <w:iCs/>
          <w:szCs w:val="22"/>
        </w:rPr>
        <w:t xml:space="preserve">references </w:t>
      </w:r>
      <w:r w:rsidRPr="00BD66B9">
        <w:rPr>
          <w:bCs w:val="0"/>
          <w:i/>
          <w:iCs/>
          <w:szCs w:val="22"/>
        </w:rPr>
        <w:t xml:space="preserve">in the technical field </w:t>
      </w:r>
      <w:r>
        <w:rPr>
          <w:bCs w:val="0"/>
          <w:i/>
          <w:iCs/>
          <w:szCs w:val="22"/>
        </w:rPr>
        <w:t xml:space="preserve">of </w:t>
      </w:r>
      <w:r w:rsidR="007F5C7B" w:rsidRPr="007F5C7B">
        <w:rPr>
          <w:i/>
          <w:iCs/>
        </w:rPr>
        <w:t>Technical Support for SMEs in Agriculture and Entrepreneurship for displaced groups and host communities</w:t>
      </w:r>
      <w:r w:rsidRPr="003B6278">
        <w:rPr>
          <w:b w:val="0"/>
          <w:bCs w:val="0"/>
          <w:i/>
          <w:iCs/>
        </w:rPr>
        <w:t xml:space="preserve"> </w:t>
      </w:r>
      <w:r w:rsidRPr="00BD2494">
        <w:rPr>
          <w:b w:val="0"/>
          <w:i/>
          <w:iCs/>
          <w:szCs w:val="22"/>
        </w:rPr>
        <w:t>in the last 3</w:t>
      </w:r>
      <w:r w:rsidR="00C22B02">
        <w:rPr>
          <w:b w:val="0"/>
          <w:i/>
          <w:iCs/>
          <w:szCs w:val="22"/>
        </w:rPr>
        <w:t>6 months</w:t>
      </w:r>
      <w:r w:rsidR="009E6BDC">
        <w:rPr>
          <w:b w:val="0"/>
          <w:i/>
          <w:iCs/>
          <w:szCs w:val="22"/>
        </w:rPr>
        <w:t xml:space="preserve"> (reference date: date of publication of this tender)</w:t>
      </w:r>
      <w:r w:rsidRPr="00BD2494">
        <w:rPr>
          <w:b w:val="0"/>
          <w:i/>
          <w:iCs/>
          <w:szCs w:val="22"/>
        </w:rPr>
        <w:t xml:space="preserve"> that had a</w:t>
      </w:r>
      <w:r w:rsidRPr="00BD66B9">
        <w:rPr>
          <w:bCs w:val="0"/>
          <w:i/>
          <w:iCs/>
          <w:szCs w:val="22"/>
        </w:rPr>
        <w:t xml:space="preserve"> minimum commission value of EUR </w:t>
      </w:r>
      <w:r w:rsidR="00B22F3C" w:rsidRPr="00B22F3C">
        <w:rPr>
          <w:i/>
          <w:iCs/>
        </w:rPr>
        <w:t>400000</w:t>
      </w:r>
      <w:r w:rsidR="007F6BDF">
        <w:rPr>
          <w:i/>
          <w:iCs/>
        </w:rPr>
        <w:t xml:space="preserve"> (net)</w:t>
      </w:r>
      <w:r w:rsidRPr="003B6278">
        <w:rPr>
          <w:b w:val="0"/>
          <w:i/>
          <w:iCs/>
          <w:szCs w:val="22"/>
        </w:rPr>
        <w:t xml:space="preserve"> </w:t>
      </w:r>
      <w:r w:rsidRPr="00BD2494">
        <w:rPr>
          <w:b w:val="0"/>
          <w:i/>
          <w:iCs/>
          <w:szCs w:val="22"/>
        </w:rPr>
        <w:t>(exclusion criterion).</w:t>
      </w:r>
    </w:p>
    <w:p w14:paraId="16F90C4C" w14:textId="5E14914D" w:rsidR="000F5026" w:rsidRPr="00F83E87" w:rsidRDefault="00B22F3C" w:rsidP="00DD1443">
      <w:pPr>
        <w:spacing w:before="40" w:after="200" w:line="288" w:lineRule="auto"/>
        <w:ind w:right="57"/>
        <w:jc w:val="both"/>
        <w:rPr>
          <w:rFonts w:cs="Arial"/>
          <w:bCs/>
          <w:i/>
        </w:rPr>
      </w:pPr>
      <w:r>
        <w:rPr>
          <w:rFonts w:cs="Arial"/>
          <w:bCs/>
          <w:i/>
          <w:iCs/>
        </w:rPr>
        <w:t>And of which a</w:t>
      </w:r>
      <w:r w:rsidR="000F5026" w:rsidRPr="00BD66B9">
        <w:rPr>
          <w:rFonts w:cs="Arial"/>
          <w:bCs/>
          <w:i/>
          <w:iCs/>
        </w:rPr>
        <w:t xml:space="preserve">t least </w:t>
      </w:r>
      <w:r>
        <w:rPr>
          <w:i/>
          <w:iCs/>
        </w:rPr>
        <w:t>1</w:t>
      </w:r>
      <w:r w:rsidR="000F5026" w:rsidRPr="00BD66B9">
        <w:rPr>
          <w:rFonts w:cs="Arial"/>
          <w:bCs/>
          <w:i/>
          <w:iCs/>
        </w:rPr>
        <w:t xml:space="preserve"> </w:t>
      </w:r>
      <w:r w:rsidR="000F5026" w:rsidRPr="003B6278">
        <w:rPr>
          <w:rFonts w:cs="Arial"/>
          <w:b/>
          <w:i/>
          <w:iCs/>
        </w:rPr>
        <w:t>reference</w:t>
      </w:r>
      <w:r w:rsidR="000F5026" w:rsidRPr="00BD66B9">
        <w:rPr>
          <w:rFonts w:cs="Arial"/>
          <w:bCs/>
          <w:i/>
          <w:iCs/>
        </w:rPr>
        <w:t xml:space="preserve"> in the region of </w:t>
      </w:r>
      <w:r w:rsidR="007F5C7B" w:rsidRPr="007F5C7B">
        <w:rPr>
          <w:b/>
          <w:bCs/>
          <w:i/>
          <w:iCs/>
        </w:rPr>
        <w:t>Middle East</w:t>
      </w:r>
      <w:r w:rsidR="000F5026" w:rsidRPr="00BD66B9">
        <w:rPr>
          <w:rFonts w:cs="Arial"/>
          <w:bCs/>
          <w:i/>
          <w:iCs/>
        </w:rPr>
        <w:t xml:space="preserve"> </w:t>
      </w:r>
      <w:r w:rsidR="000F5026" w:rsidRPr="00DD1443">
        <w:rPr>
          <w:rFonts w:cs="Arial"/>
          <w:bCs/>
          <w:i/>
          <w:iCs/>
        </w:rPr>
        <w:t>in the last 3</w:t>
      </w:r>
      <w:r w:rsidR="00C22B02">
        <w:rPr>
          <w:rFonts w:cs="Arial"/>
          <w:bCs/>
          <w:i/>
          <w:iCs/>
        </w:rPr>
        <w:t>6</w:t>
      </w:r>
      <w:r w:rsidR="00C22B02">
        <w:t> months</w:t>
      </w:r>
      <w:r w:rsidR="000F5026" w:rsidRPr="00BD66B9">
        <w:rPr>
          <w:rFonts w:cs="Arial"/>
          <w:bCs/>
          <w:i/>
          <w:iCs/>
        </w:rPr>
        <w:t xml:space="preserve"> </w:t>
      </w:r>
      <w:r w:rsidR="009E6BDC">
        <w:rPr>
          <w:rFonts w:cs="Arial"/>
          <w:bCs/>
          <w:i/>
          <w:iCs/>
        </w:rPr>
        <w:t xml:space="preserve">(reference date: date of publication of this tender) </w:t>
      </w:r>
      <w:r w:rsidR="000F5026" w:rsidRPr="00BD66B9">
        <w:rPr>
          <w:rFonts w:cs="Arial"/>
          <w:bCs/>
          <w:i/>
          <w:iCs/>
        </w:rPr>
        <w:t>that ha</w:t>
      </w:r>
      <w:r w:rsidR="000F5026">
        <w:rPr>
          <w:rFonts w:cs="Arial"/>
          <w:bCs/>
          <w:i/>
          <w:iCs/>
        </w:rPr>
        <w:t>d</w:t>
      </w:r>
      <w:r w:rsidR="000F5026" w:rsidRPr="00BD66B9">
        <w:rPr>
          <w:rFonts w:cs="Arial"/>
          <w:bCs/>
          <w:i/>
          <w:iCs/>
        </w:rPr>
        <w:t xml:space="preserve"> a </w:t>
      </w:r>
      <w:r w:rsidR="000F5026" w:rsidRPr="00BD2494">
        <w:rPr>
          <w:rFonts w:cs="Arial"/>
          <w:b/>
          <w:i/>
          <w:iCs/>
        </w:rPr>
        <w:t xml:space="preserve">minimum commission value of EUR </w:t>
      </w:r>
      <w:r w:rsidRPr="00B22F3C">
        <w:rPr>
          <w:b/>
          <w:bCs/>
          <w:i/>
          <w:iCs/>
        </w:rPr>
        <w:t>400000</w:t>
      </w:r>
      <w:r w:rsidR="007F6BDF">
        <w:rPr>
          <w:b/>
          <w:bCs/>
          <w:i/>
          <w:iCs/>
        </w:rPr>
        <w:t xml:space="preserve"> (net)</w:t>
      </w:r>
      <w:r w:rsidR="000F5026" w:rsidRPr="003B6278">
        <w:rPr>
          <w:rFonts w:cs="Arial"/>
          <w:bCs/>
          <w:i/>
          <w:iCs/>
        </w:rPr>
        <w:t xml:space="preserve"> (</w:t>
      </w:r>
      <w:r w:rsidR="000F5026" w:rsidRPr="00BD66B9">
        <w:rPr>
          <w:rFonts w:cs="Arial"/>
          <w:bCs/>
          <w:i/>
          <w:iCs/>
        </w:rPr>
        <w:t>exclusion criterion)</w:t>
      </w:r>
      <w:r w:rsidR="000F5026">
        <w:rPr>
          <w:rFonts w:cs="Arial"/>
          <w:bCs/>
          <w:i/>
          <w:iCs/>
        </w:rPr>
        <w:t>.</w:t>
      </w:r>
    </w:p>
    <w:p w14:paraId="46E290F8" w14:textId="1BF1D241"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p>
    <w:p w14:paraId="3EF13CA1" w14:textId="67CF5063"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ten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 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not exceed ten</w:t>
      </w:r>
      <w:r w:rsidRPr="003B6278">
        <w:rPr>
          <w:rFonts w:asciiTheme="majorHAnsi" w:hAnsiTheme="majorHAnsi" w:cstheme="majorHAnsi"/>
          <w:i/>
        </w:rPr>
        <w:t>.</w:t>
      </w:r>
    </w:p>
    <w:p w14:paraId="2337DE37" w14:textId="5C075C19" w:rsidR="00364791" w:rsidRPr="000777F7"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minimum commission value in the amount of EUR</w:t>
      </w:r>
      <w:r w:rsidR="001441FA" w:rsidRPr="000777F7">
        <w:rPr>
          <w:rFonts w:asciiTheme="majorHAnsi" w:hAnsiTheme="majorHAnsi" w:cstheme="majorHAnsi"/>
          <w:b/>
          <w:bCs/>
          <w:i/>
          <w:color w:val="000000" w:themeColor="text1"/>
        </w:rPr>
        <w:t> </w:t>
      </w:r>
      <w:r w:rsidR="00B22F3C" w:rsidRPr="00B22F3C">
        <w:rPr>
          <w:rFonts w:cs="Arial"/>
          <w:b/>
          <w:bCs/>
          <w:lang w:eastAsia="de-DE" w:bidi="ar-SA"/>
        </w:rPr>
        <w:t>400000</w:t>
      </w:r>
      <w:r w:rsidR="007F6BDF">
        <w:rPr>
          <w:rFonts w:cs="Arial"/>
          <w:b/>
          <w:bCs/>
          <w:lang w:eastAsia="de-DE" w:bidi="ar-SA"/>
        </w:rPr>
        <w:t xml:space="preserve"> (net)</w:t>
      </w:r>
      <w:r w:rsidR="001441FA" w:rsidRPr="000777F7">
        <w:rPr>
          <w:rFonts w:cs="Arial"/>
          <w:b/>
          <w:bCs/>
          <w:lang w:eastAsia="de-DE" w:bidi="ar-SA"/>
        </w:rPr>
        <w:t xml:space="preserve"> </w:t>
      </w:r>
      <w:r w:rsidRPr="000777F7">
        <w:rPr>
          <w:rFonts w:asciiTheme="majorHAnsi" w:hAnsiTheme="majorHAnsi" w:cstheme="majorHAnsi"/>
          <w:b/>
          <w:bCs/>
          <w:i/>
          <w:color w:val="000000" w:themeColor="text1"/>
        </w:rPr>
        <w:t>will be assessed</w:t>
      </w:r>
      <w:r w:rsidRPr="000777F7">
        <w:rPr>
          <w:rFonts w:asciiTheme="majorHAnsi" w:hAnsiTheme="majorHAnsi" w:cstheme="majorHAnsi"/>
          <w:i/>
          <w:color w:val="000000" w:themeColor="text1"/>
        </w:rPr>
        <w:t>.</w:t>
      </w:r>
    </w:p>
    <w:p w14:paraId="7CE049AA" w14:textId="101B50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region/country,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8F8735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898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2D0A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7B1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71182A8C" w14:textId="77777777" w:rsidTr="00182B64">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w:t>
      </w:r>
      <w:proofErr w:type="gramStart"/>
      <w:r w:rsidRPr="000777F7">
        <w:rPr>
          <w:rFonts w:asciiTheme="majorHAnsi" w:hAnsiTheme="majorHAnsi" w:cstheme="majorHAnsi"/>
          <w:bCs/>
          <w:sz w:val="16"/>
          <w:szCs w:val="16"/>
        </w:rPr>
        <w:t>official</w:t>
      </w:r>
      <w:proofErr w:type="gramEnd"/>
      <w:r w:rsidRPr="000777F7">
        <w:rPr>
          <w:rFonts w:asciiTheme="majorHAnsi" w:hAnsiTheme="majorHAnsi" w:cstheme="majorHAnsi"/>
          <w:bCs/>
          <w:sz w:val="16"/>
          <w:szCs w:val="16"/>
        </w:rPr>
        <w:t xml:space="preserve">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18"/>
      <w:footerReference w:type="default" r:id="rId19"/>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9B15" w14:textId="77777777" w:rsidR="00C1581D" w:rsidRDefault="00C1581D" w:rsidP="00A637D0">
      <w:r>
        <w:separator/>
      </w:r>
    </w:p>
  </w:endnote>
  <w:endnote w:type="continuationSeparator" w:id="0">
    <w:p w14:paraId="1A37A2C0" w14:textId="77777777" w:rsidR="00C1581D" w:rsidRDefault="00C1581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proofErr w:type="spellStart"/>
          <w:r>
            <w:rPr>
              <w:rStyle w:val="Seitenzahl"/>
              <w:sz w:val="18"/>
              <w:szCs w:val="18"/>
            </w:rPr>
            <w:t>Seite</w:t>
          </w:r>
          <w:proofErr w:type="spellEnd"/>
          <w:r>
            <w:rPr>
              <w:rStyle w:val="Seitenzahl"/>
              <w:sz w:val="18"/>
              <w:szCs w:val="18"/>
            </w:rPr>
            <w:t xml:space="preserv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D892" w14:textId="77777777" w:rsidR="00C1581D" w:rsidRDefault="00C1581D" w:rsidP="00A637D0">
      <w:r>
        <w:separator/>
      </w:r>
    </w:p>
  </w:footnote>
  <w:footnote w:type="continuationSeparator" w:id="0">
    <w:p w14:paraId="5249E206" w14:textId="77777777" w:rsidR="00C1581D" w:rsidRDefault="00C1581D"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0" w:displacedByCustomXml="next"/>
        <w:bookmarkStart w:id="1" w:name="_Hlk75849841"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proofErr w:type="spellStart"/>
          <w:r w:rsidRPr="007D416C">
            <w:rPr>
              <w:rFonts w:cs="Arial"/>
              <w:b/>
              <w:sz w:val="28"/>
              <w:szCs w:val="28"/>
            </w:rPr>
            <w:t>Interessensbekundung</w:t>
          </w:r>
          <w:proofErr w:type="spellEnd"/>
          <w:r w:rsidRPr="007D416C">
            <w:rPr>
              <w:rFonts w:cs="Arial"/>
              <w:b/>
              <w:sz w:val="28"/>
              <w:szCs w:val="28"/>
            </w:rPr>
            <w:t xml:space="preserve">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4"/>
  </w:num>
  <w:num w:numId="12" w16cid:durableId="638266947">
    <w:abstractNumId w:val="10"/>
  </w:num>
  <w:num w:numId="13" w16cid:durableId="22947647">
    <w:abstractNumId w:val="22"/>
  </w:num>
  <w:num w:numId="14" w16cid:durableId="754283908">
    <w:abstractNumId w:val="19"/>
  </w:num>
  <w:num w:numId="15" w16cid:durableId="560096399">
    <w:abstractNumId w:val="11"/>
  </w:num>
  <w:num w:numId="16" w16cid:durableId="443311696">
    <w:abstractNumId w:val="15"/>
  </w:num>
  <w:num w:numId="17" w16cid:durableId="1891650505">
    <w:abstractNumId w:val="20"/>
  </w:num>
  <w:num w:numId="18" w16cid:durableId="1990547281">
    <w:abstractNumId w:val="17"/>
  </w:num>
  <w:num w:numId="19" w16cid:durableId="187183688">
    <w:abstractNumId w:val="25"/>
  </w:num>
  <w:num w:numId="20" w16cid:durableId="1572498218">
    <w:abstractNumId w:val="13"/>
  </w:num>
  <w:num w:numId="21" w16cid:durableId="1834877457">
    <w:abstractNumId w:val="18"/>
  </w:num>
  <w:num w:numId="22" w16cid:durableId="441806687">
    <w:abstractNumId w:val="16"/>
  </w:num>
  <w:num w:numId="23" w16cid:durableId="719136117">
    <w:abstractNumId w:val="21"/>
  </w:num>
  <w:num w:numId="24" w16cid:durableId="595285022">
    <w:abstractNumId w:val="23"/>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316A"/>
    <w:rsid w:val="00023692"/>
    <w:rsid w:val="0003034E"/>
    <w:rsid w:val="000304BC"/>
    <w:rsid w:val="0003114E"/>
    <w:rsid w:val="00042860"/>
    <w:rsid w:val="00042BCF"/>
    <w:rsid w:val="00047F4A"/>
    <w:rsid w:val="000507FF"/>
    <w:rsid w:val="00051C86"/>
    <w:rsid w:val="000605E1"/>
    <w:rsid w:val="00061A43"/>
    <w:rsid w:val="0006517C"/>
    <w:rsid w:val="0007489E"/>
    <w:rsid w:val="00074DAF"/>
    <w:rsid w:val="000777F7"/>
    <w:rsid w:val="00084267"/>
    <w:rsid w:val="000A5C66"/>
    <w:rsid w:val="000B0E75"/>
    <w:rsid w:val="000B45D0"/>
    <w:rsid w:val="000B478D"/>
    <w:rsid w:val="000B5B7D"/>
    <w:rsid w:val="000C1CE3"/>
    <w:rsid w:val="000D0328"/>
    <w:rsid w:val="000D17E6"/>
    <w:rsid w:val="000D2D16"/>
    <w:rsid w:val="000D59D8"/>
    <w:rsid w:val="000E1AA6"/>
    <w:rsid w:val="000E4FA6"/>
    <w:rsid w:val="000E6D9C"/>
    <w:rsid w:val="000F1C7E"/>
    <w:rsid w:val="000F5026"/>
    <w:rsid w:val="000F6A95"/>
    <w:rsid w:val="00101D47"/>
    <w:rsid w:val="00101FDB"/>
    <w:rsid w:val="0010278F"/>
    <w:rsid w:val="00103933"/>
    <w:rsid w:val="00105415"/>
    <w:rsid w:val="00112883"/>
    <w:rsid w:val="001130BA"/>
    <w:rsid w:val="00113204"/>
    <w:rsid w:val="00114116"/>
    <w:rsid w:val="00114F6C"/>
    <w:rsid w:val="00116132"/>
    <w:rsid w:val="00125B43"/>
    <w:rsid w:val="00127528"/>
    <w:rsid w:val="00131B58"/>
    <w:rsid w:val="00131DC6"/>
    <w:rsid w:val="00143B6A"/>
    <w:rsid w:val="001441FA"/>
    <w:rsid w:val="00144AAD"/>
    <w:rsid w:val="0014628D"/>
    <w:rsid w:val="00150FD8"/>
    <w:rsid w:val="00164B39"/>
    <w:rsid w:val="00165E31"/>
    <w:rsid w:val="0017474D"/>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868"/>
    <w:rsid w:val="001F3FAD"/>
    <w:rsid w:val="00200B0F"/>
    <w:rsid w:val="0020366E"/>
    <w:rsid w:val="002045A8"/>
    <w:rsid w:val="00205815"/>
    <w:rsid w:val="0021153B"/>
    <w:rsid w:val="00214A73"/>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B6278"/>
    <w:rsid w:val="003B67CC"/>
    <w:rsid w:val="003C1CF0"/>
    <w:rsid w:val="003C31A1"/>
    <w:rsid w:val="003C6FDC"/>
    <w:rsid w:val="003C71DF"/>
    <w:rsid w:val="003D266E"/>
    <w:rsid w:val="003E0981"/>
    <w:rsid w:val="003E0C82"/>
    <w:rsid w:val="003F6EC9"/>
    <w:rsid w:val="003F7303"/>
    <w:rsid w:val="00407B06"/>
    <w:rsid w:val="00415BA6"/>
    <w:rsid w:val="004253AE"/>
    <w:rsid w:val="00437033"/>
    <w:rsid w:val="004435ED"/>
    <w:rsid w:val="004511CA"/>
    <w:rsid w:val="00453650"/>
    <w:rsid w:val="00456E7D"/>
    <w:rsid w:val="0045739A"/>
    <w:rsid w:val="00463EC1"/>
    <w:rsid w:val="00466305"/>
    <w:rsid w:val="004666E2"/>
    <w:rsid w:val="00467A42"/>
    <w:rsid w:val="004807CC"/>
    <w:rsid w:val="0049307C"/>
    <w:rsid w:val="00495C9A"/>
    <w:rsid w:val="004A28D6"/>
    <w:rsid w:val="004A374F"/>
    <w:rsid w:val="004B41A3"/>
    <w:rsid w:val="004B5B63"/>
    <w:rsid w:val="004B6704"/>
    <w:rsid w:val="004C4961"/>
    <w:rsid w:val="004C51F3"/>
    <w:rsid w:val="004D45B7"/>
    <w:rsid w:val="004E11DA"/>
    <w:rsid w:val="004F0C69"/>
    <w:rsid w:val="004F7119"/>
    <w:rsid w:val="00500CD9"/>
    <w:rsid w:val="00501211"/>
    <w:rsid w:val="00503D35"/>
    <w:rsid w:val="00523F49"/>
    <w:rsid w:val="00526743"/>
    <w:rsid w:val="0054162F"/>
    <w:rsid w:val="00547510"/>
    <w:rsid w:val="00553FC0"/>
    <w:rsid w:val="00556EAD"/>
    <w:rsid w:val="00567140"/>
    <w:rsid w:val="005701F5"/>
    <w:rsid w:val="00582D4E"/>
    <w:rsid w:val="005875AF"/>
    <w:rsid w:val="00595711"/>
    <w:rsid w:val="005A0271"/>
    <w:rsid w:val="005A22DE"/>
    <w:rsid w:val="005A2F15"/>
    <w:rsid w:val="005B3D97"/>
    <w:rsid w:val="005C5B78"/>
    <w:rsid w:val="005D500F"/>
    <w:rsid w:val="005E0A0F"/>
    <w:rsid w:val="005E6F4A"/>
    <w:rsid w:val="005F412C"/>
    <w:rsid w:val="005F57E1"/>
    <w:rsid w:val="0060309B"/>
    <w:rsid w:val="00606041"/>
    <w:rsid w:val="00613B92"/>
    <w:rsid w:val="00625191"/>
    <w:rsid w:val="00641269"/>
    <w:rsid w:val="006421C4"/>
    <w:rsid w:val="00642A84"/>
    <w:rsid w:val="00650BFD"/>
    <w:rsid w:val="00655A55"/>
    <w:rsid w:val="00655FDB"/>
    <w:rsid w:val="00656E6F"/>
    <w:rsid w:val="006601D0"/>
    <w:rsid w:val="00667764"/>
    <w:rsid w:val="00670942"/>
    <w:rsid w:val="00677052"/>
    <w:rsid w:val="00683E54"/>
    <w:rsid w:val="006854B4"/>
    <w:rsid w:val="00685737"/>
    <w:rsid w:val="006858C4"/>
    <w:rsid w:val="00686C48"/>
    <w:rsid w:val="00687696"/>
    <w:rsid w:val="0069220B"/>
    <w:rsid w:val="00694032"/>
    <w:rsid w:val="006A2EE9"/>
    <w:rsid w:val="006A5360"/>
    <w:rsid w:val="006A6F83"/>
    <w:rsid w:val="006C028A"/>
    <w:rsid w:val="006C3411"/>
    <w:rsid w:val="006C65BD"/>
    <w:rsid w:val="006C6D2D"/>
    <w:rsid w:val="006D29E4"/>
    <w:rsid w:val="006D380C"/>
    <w:rsid w:val="006E2E2F"/>
    <w:rsid w:val="006E5FA9"/>
    <w:rsid w:val="006F1F52"/>
    <w:rsid w:val="006F25E5"/>
    <w:rsid w:val="006F5D7C"/>
    <w:rsid w:val="006F643B"/>
    <w:rsid w:val="007000B3"/>
    <w:rsid w:val="00700A1F"/>
    <w:rsid w:val="00706B94"/>
    <w:rsid w:val="00715401"/>
    <w:rsid w:val="00722877"/>
    <w:rsid w:val="0072311A"/>
    <w:rsid w:val="0072453E"/>
    <w:rsid w:val="007245A9"/>
    <w:rsid w:val="00737BA9"/>
    <w:rsid w:val="007452BC"/>
    <w:rsid w:val="00752AC5"/>
    <w:rsid w:val="00756C09"/>
    <w:rsid w:val="00760CEB"/>
    <w:rsid w:val="00764A19"/>
    <w:rsid w:val="007665EC"/>
    <w:rsid w:val="007702B2"/>
    <w:rsid w:val="00776ACD"/>
    <w:rsid w:val="0079505C"/>
    <w:rsid w:val="007A00E2"/>
    <w:rsid w:val="007A14C8"/>
    <w:rsid w:val="007A627C"/>
    <w:rsid w:val="007B14B5"/>
    <w:rsid w:val="007B4AD3"/>
    <w:rsid w:val="007C3298"/>
    <w:rsid w:val="007C33EE"/>
    <w:rsid w:val="007C3BA3"/>
    <w:rsid w:val="007D1F6F"/>
    <w:rsid w:val="007D416C"/>
    <w:rsid w:val="007D4F62"/>
    <w:rsid w:val="007D626A"/>
    <w:rsid w:val="007E344D"/>
    <w:rsid w:val="007E70F0"/>
    <w:rsid w:val="007F53DB"/>
    <w:rsid w:val="007F5C7B"/>
    <w:rsid w:val="007F6643"/>
    <w:rsid w:val="007F6BDF"/>
    <w:rsid w:val="008018D8"/>
    <w:rsid w:val="008025FD"/>
    <w:rsid w:val="0080326F"/>
    <w:rsid w:val="00804F78"/>
    <w:rsid w:val="008071C6"/>
    <w:rsid w:val="00822224"/>
    <w:rsid w:val="00824179"/>
    <w:rsid w:val="00837AAC"/>
    <w:rsid w:val="00840C61"/>
    <w:rsid w:val="00843015"/>
    <w:rsid w:val="00847575"/>
    <w:rsid w:val="00847F0B"/>
    <w:rsid w:val="008544BC"/>
    <w:rsid w:val="00854CBE"/>
    <w:rsid w:val="00854FC7"/>
    <w:rsid w:val="008564C5"/>
    <w:rsid w:val="00856CFA"/>
    <w:rsid w:val="0086774C"/>
    <w:rsid w:val="0087280B"/>
    <w:rsid w:val="008761AD"/>
    <w:rsid w:val="00880B21"/>
    <w:rsid w:val="00882D2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F09F8"/>
    <w:rsid w:val="009239DC"/>
    <w:rsid w:val="00925D36"/>
    <w:rsid w:val="0093081C"/>
    <w:rsid w:val="00943FD9"/>
    <w:rsid w:val="00950984"/>
    <w:rsid w:val="00951094"/>
    <w:rsid w:val="00951918"/>
    <w:rsid w:val="00955C90"/>
    <w:rsid w:val="00957D5A"/>
    <w:rsid w:val="00961746"/>
    <w:rsid w:val="00964A05"/>
    <w:rsid w:val="00965129"/>
    <w:rsid w:val="00967801"/>
    <w:rsid w:val="00981749"/>
    <w:rsid w:val="00986F97"/>
    <w:rsid w:val="009A13D5"/>
    <w:rsid w:val="009A7A67"/>
    <w:rsid w:val="009B0BA2"/>
    <w:rsid w:val="009C0BF9"/>
    <w:rsid w:val="009C4C8C"/>
    <w:rsid w:val="009C7098"/>
    <w:rsid w:val="009D2C40"/>
    <w:rsid w:val="009D33C1"/>
    <w:rsid w:val="009D6549"/>
    <w:rsid w:val="009E48BE"/>
    <w:rsid w:val="009E4E08"/>
    <w:rsid w:val="009E5CF5"/>
    <w:rsid w:val="009E6BDC"/>
    <w:rsid w:val="009E7E71"/>
    <w:rsid w:val="00A00268"/>
    <w:rsid w:val="00A037FE"/>
    <w:rsid w:val="00A10620"/>
    <w:rsid w:val="00A11BEF"/>
    <w:rsid w:val="00A13669"/>
    <w:rsid w:val="00A13972"/>
    <w:rsid w:val="00A24D38"/>
    <w:rsid w:val="00A26E81"/>
    <w:rsid w:val="00A33934"/>
    <w:rsid w:val="00A454D1"/>
    <w:rsid w:val="00A637D0"/>
    <w:rsid w:val="00A64890"/>
    <w:rsid w:val="00A66242"/>
    <w:rsid w:val="00A67880"/>
    <w:rsid w:val="00A67B4C"/>
    <w:rsid w:val="00A71D28"/>
    <w:rsid w:val="00A73771"/>
    <w:rsid w:val="00A77A0F"/>
    <w:rsid w:val="00A90173"/>
    <w:rsid w:val="00A95A9F"/>
    <w:rsid w:val="00AA0BB3"/>
    <w:rsid w:val="00AA1EEC"/>
    <w:rsid w:val="00AA3A10"/>
    <w:rsid w:val="00AA7AC2"/>
    <w:rsid w:val="00AB192E"/>
    <w:rsid w:val="00AB4724"/>
    <w:rsid w:val="00AC05D4"/>
    <w:rsid w:val="00AC0E75"/>
    <w:rsid w:val="00AC2FA8"/>
    <w:rsid w:val="00AC665F"/>
    <w:rsid w:val="00AD244A"/>
    <w:rsid w:val="00AD7EB8"/>
    <w:rsid w:val="00AE0365"/>
    <w:rsid w:val="00AE0EE1"/>
    <w:rsid w:val="00AE6941"/>
    <w:rsid w:val="00AF15D8"/>
    <w:rsid w:val="00AF49D2"/>
    <w:rsid w:val="00AF5780"/>
    <w:rsid w:val="00B03AC9"/>
    <w:rsid w:val="00B065AF"/>
    <w:rsid w:val="00B13973"/>
    <w:rsid w:val="00B13A12"/>
    <w:rsid w:val="00B225AF"/>
    <w:rsid w:val="00B22F3C"/>
    <w:rsid w:val="00B3773F"/>
    <w:rsid w:val="00B5388E"/>
    <w:rsid w:val="00B662F0"/>
    <w:rsid w:val="00B66AE2"/>
    <w:rsid w:val="00B71110"/>
    <w:rsid w:val="00B770F7"/>
    <w:rsid w:val="00B805D3"/>
    <w:rsid w:val="00B80DAF"/>
    <w:rsid w:val="00B86CC5"/>
    <w:rsid w:val="00B91076"/>
    <w:rsid w:val="00B92EA4"/>
    <w:rsid w:val="00B953A5"/>
    <w:rsid w:val="00B969A9"/>
    <w:rsid w:val="00B969D6"/>
    <w:rsid w:val="00B96F28"/>
    <w:rsid w:val="00BA06E5"/>
    <w:rsid w:val="00BA380D"/>
    <w:rsid w:val="00BB2B62"/>
    <w:rsid w:val="00BB3CD4"/>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61FBD"/>
    <w:rsid w:val="00C66567"/>
    <w:rsid w:val="00C76E1E"/>
    <w:rsid w:val="00C77460"/>
    <w:rsid w:val="00C85AE8"/>
    <w:rsid w:val="00C8702C"/>
    <w:rsid w:val="00C925EA"/>
    <w:rsid w:val="00CA1634"/>
    <w:rsid w:val="00CA3F50"/>
    <w:rsid w:val="00CB68AE"/>
    <w:rsid w:val="00CC342C"/>
    <w:rsid w:val="00CC41DD"/>
    <w:rsid w:val="00CC43BB"/>
    <w:rsid w:val="00CC4DB7"/>
    <w:rsid w:val="00CD1093"/>
    <w:rsid w:val="00CD5DF4"/>
    <w:rsid w:val="00CE7369"/>
    <w:rsid w:val="00CF081E"/>
    <w:rsid w:val="00CF227A"/>
    <w:rsid w:val="00CF25CF"/>
    <w:rsid w:val="00CF55CE"/>
    <w:rsid w:val="00D015D8"/>
    <w:rsid w:val="00D027FB"/>
    <w:rsid w:val="00D11C26"/>
    <w:rsid w:val="00D134C3"/>
    <w:rsid w:val="00D13F77"/>
    <w:rsid w:val="00D2054F"/>
    <w:rsid w:val="00D2192B"/>
    <w:rsid w:val="00D26A6F"/>
    <w:rsid w:val="00D377D7"/>
    <w:rsid w:val="00D441A2"/>
    <w:rsid w:val="00D555F8"/>
    <w:rsid w:val="00D55A29"/>
    <w:rsid w:val="00D834A7"/>
    <w:rsid w:val="00D915D5"/>
    <w:rsid w:val="00D91786"/>
    <w:rsid w:val="00D9231B"/>
    <w:rsid w:val="00D9301D"/>
    <w:rsid w:val="00D93B8E"/>
    <w:rsid w:val="00D9759D"/>
    <w:rsid w:val="00D97F2A"/>
    <w:rsid w:val="00DA3266"/>
    <w:rsid w:val="00DA4967"/>
    <w:rsid w:val="00DC2A3E"/>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A72"/>
    <w:rsid w:val="00F14DD1"/>
    <w:rsid w:val="00F16E21"/>
    <w:rsid w:val="00F2243E"/>
    <w:rsid w:val="00F468EA"/>
    <w:rsid w:val="00F46F6E"/>
    <w:rsid w:val="00F53DBF"/>
    <w:rsid w:val="00F616EA"/>
    <w:rsid w:val="00F70968"/>
    <w:rsid w:val="00F770E0"/>
    <w:rsid w:val="00F80AA0"/>
    <w:rsid w:val="00F939DC"/>
    <w:rsid w:val="00F9493B"/>
    <w:rsid w:val="00F9609A"/>
    <w:rsid w:val="00F96F43"/>
    <w:rsid w:val="00F977CB"/>
    <w:rsid w:val="00F979CF"/>
    <w:rsid w:val="00FA0578"/>
    <w:rsid w:val="00FB058D"/>
    <w:rsid w:val="00FB21AF"/>
    <w:rsid w:val="00FB2A41"/>
    <w:rsid w:val="00FB2B83"/>
    <w:rsid w:val="00FC33D9"/>
    <w:rsid w:val="00FC3A79"/>
    <w:rsid w:val="00FC5121"/>
    <w:rsid w:val="00FC7F58"/>
    <w:rsid w:val="00FD0CDF"/>
    <w:rsid w:val="00FD359A"/>
    <w:rsid w:val="00FD38B6"/>
    <w:rsid w:val="00FD3A0D"/>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20366E"/>
    <w:rsid w:val="0038255E"/>
    <w:rsid w:val="00437033"/>
    <w:rsid w:val="004807CC"/>
    <w:rsid w:val="004E2A8E"/>
    <w:rsid w:val="00606041"/>
    <w:rsid w:val="006D380C"/>
    <w:rsid w:val="006D70EC"/>
    <w:rsid w:val="007B1ABE"/>
    <w:rsid w:val="00833BD4"/>
    <w:rsid w:val="009A0E7A"/>
    <w:rsid w:val="00B13973"/>
    <w:rsid w:val="00BB0A21"/>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2101</Words>
  <Characters>13243</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12/2025</vt:lpstr>
      <vt:lpstr>Eignungsnachweis und Teilnahmeantrag im Teilnahmewettbewerb en, Stand: Dezember 2018</vt:lpstr>
    </vt:vector>
  </TitlesOfParts>
  <Company>GIZ GmbH</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Uysal, Zuhal GIZ</cp:lastModifiedBy>
  <cp:revision>13</cp:revision>
  <cp:lastPrinted>2020-06-12T14:09:00Z</cp:lastPrinted>
  <dcterms:created xsi:type="dcterms:W3CDTF">2025-12-19T14:54:00Z</dcterms:created>
  <dcterms:modified xsi:type="dcterms:W3CDTF">2026-02-05T13:26:00Z</dcterms:modified>
</cp:coreProperties>
</file>